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8E" w:rsidRDefault="008F2AF0">
      <w:r>
        <w:t>AP European History – Chapter 267 Holocaust Museum Research / Alternative Assignment</w:t>
      </w:r>
    </w:p>
    <w:p w:rsidR="008F2AF0" w:rsidRDefault="008F2AF0">
      <w:r>
        <w:t xml:space="preserve">Complete on-line research from the various museums dedicated to Holocaust remembrance and complete the chart. Once completed, compare this information to that available on the Armenian Genocide of 1915 and write a summary paragraph. Museums include National Holocaust Museum in Washington DC, the Museum of Tolerance in LA, the LA Museum of the Holocaust and </w:t>
      </w:r>
      <w:proofErr w:type="spellStart"/>
      <w:r>
        <w:t>Yad</w:t>
      </w:r>
      <w:proofErr w:type="spellEnd"/>
      <w:r>
        <w:t xml:space="preserve"> </w:t>
      </w:r>
      <w:proofErr w:type="spellStart"/>
      <w:r>
        <w:t>Vashem</w:t>
      </w:r>
      <w:proofErr w:type="spellEnd"/>
      <w:r>
        <w:t xml:space="preserve"> in Jerusalem.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250"/>
        <w:gridCol w:w="3870"/>
        <w:gridCol w:w="3685"/>
      </w:tblGrid>
      <w:tr w:rsidR="008F2AF0" w:rsidTr="008F2AF0">
        <w:tc>
          <w:tcPr>
            <w:tcW w:w="985" w:type="dxa"/>
          </w:tcPr>
          <w:p w:rsidR="008F2AF0" w:rsidRDefault="008F2AF0">
            <w:r>
              <w:t>Year</w:t>
            </w:r>
          </w:p>
        </w:tc>
        <w:tc>
          <w:tcPr>
            <w:tcW w:w="2250" w:type="dxa"/>
          </w:tcPr>
          <w:p w:rsidR="008F2AF0" w:rsidRDefault="008F2AF0">
            <w:r>
              <w:t>Event</w:t>
            </w:r>
          </w:p>
        </w:tc>
        <w:tc>
          <w:tcPr>
            <w:tcW w:w="3870" w:type="dxa"/>
          </w:tcPr>
          <w:p w:rsidR="008F2AF0" w:rsidRDefault="008F2AF0">
            <w:r>
              <w:t>Description of Nazi Action</w:t>
            </w:r>
          </w:p>
        </w:tc>
        <w:tc>
          <w:tcPr>
            <w:tcW w:w="3685" w:type="dxa"/>
          </w:tcPr>
          <w:p w:rsidR="008F2AF0" w:rsidRDefault="008F2AF0">
            <w:r>
              <w:t>Jewish, Local or Global Reaction</w:t>
            </w:r>
          </w:p>
        </w:tc>
      </w:tr>
      <w:tr w:rsidR="008F2AF0" w:rsidTr="008F2AF0">
        <w:tc>
          <w:tcPr>
            <w:tcW w:w="985" w:type="dxa"/>
          </w:tcPr>
          <w:p w:rsidR="008F2AF0" w:rsidRDefault="008F2AF0"/>
        </w:tc>
        <w:tc>
          <w:tcPr>
            <w:tcW w:w="2250" w:type="dxa"/>
          </w:tcPr>
          <w:p w:rsidR="008F2AF0" w:rsidRDefault="008F2AF0">
            <w:r>
              <w:t>Boycott</w:t>
            </w:r>
          </w:p>
          <w:p w:rsidR="00357110" w:rsidRDefault="00357110"/>
          <w:p w:rsidR="00357110" w:rsidRDefault="00357110"/>
        </w:tc>
        <w:tc>
          <w:tcPr>
            <w:tcW w:w="3870" w:type="dxa"/>
          </w:tcPr>
          <w:p w:rsidR="008F2AF0" w:rsidRDefault="008F2AF0"/>
        </w:tc>
        <w:tc>
          <w:tcPr>
            <w:tcW w:w="3685" w:type="dxa"/>
          </w:tcPr>
          <w:p w:rsidR="008F2AF0" w:rsidRDefault="008F2AF0"/>
        </w:tc>
      </w:tr>
      <w:tr w:rsidR="008F2AF0" w:rsidTr="008F2AF0">
        <w:tc>
          <w:tcPr>
            <w:tcW w:w="985" w:type="dxa"/>
          </w:tcPr>
          <w:p w:rsidR="008F2AF0" w:rsidRDefault="008F2AF0"/>
        </w:tc>
        <w:tc>
          <w:tcPr>
            <w:tcW w:w="2250" w:type="dxa"/>
          </w:tcPr>
          <w:p w:rsidR="008F2AF0" w:rsidRDefault="008F2AF0">
            <w:r>
              <w:t>Law Changes</w:t>
            </w:r>
            <w:r w:rsidR="00357110">
              <w:t xml:space="preserve"> in the Nazi State</w:t>
            </w:r>
          </w:p>
          <w:p w:rsidR="00357110" w:rsidRDefault="00357110"/>
          <w:p w:rsidR="00357110" w:rsidRDefault="00357110"/>
        </w:tc>
        <w:tc>
          <w:tcPr>
            <w:tcW w:w="3870" w:type="dxa"/>
          </w:tcPr>
          <w:p w:rsidR="008F2AF0" w:rsidRDefault="008F2AF0"/>
        </w:tc>
        <w:tc>
          <w:tcPr>
            <w:tcW w:w="3685" w:type="dxa"/>
          </w:tcPr>
          <w:p w:rsidR="008F2AF0" w:rsidRDefault="008F2AF0"/>
        </w:tc>
      </w:tr>
      <w:tr w:rsidR="008F2AF0" w:rsidTr="008F2AF0">
        <w:tc>
          <w:tcPr>
            <w:tcW w:w="985" w:type="dxa"/>
          </w:tcPr>
          <w:p w:rsidR="008F2AF0" w:rsidRDefault="008F2AF0"/>
        </w:tc>
        <w:tc>
          <w:tcPr>
            <w:tcW w:w="2250" w:type="dxa"/>
          </w:tcPr>
          <w:p w:rsidR="008F2AF0" w:rsidRDefault="008F2AF0">
            <w:r>
              <w:t>Kristallnacht</w:t>
            </w:r>
          </w:p>
          <w:p w:rsidR="00357110" w:rsidRDefault="00357110"/>
          <w:p w:rsidR="00357110" w:rsidRDefault="00357110"/>
        </w:tc>
        <w:tc>
          <w:tcPr>
            <w:tcW w:w="3870" w:type="dxa"/>
          </w:tcPr>
          <w:p w:rsidR="008F2AF0" w:rsidRDefault="008F2AF0"/>
        </w:tc>
        <w:tc>
          <w:tcPr>
            <w:tcW w:w="3685" w:type="dxa"/>
          </w:tcPr>
          <w:p w:rsidR="008F2AF0" w:rsidRDefault="008F2AF0"/>
        </w:tc>
      </w:tr>
      <w:tr w:rsidR="008F2AF0" w:rsidTr="008F2AF0">
        <w:tc>
          <w:tcPr>
            <w:tcW w:w="985" w:type="dxa"/>
          </w:tcPr>
          <w:p w:rsidR="008F2AF0" w:rsidRDefault="008F2AF0"/>
        </w:tc>
        <w:tc>
          <w:tcPr>
            <w:tcW w:w="2250" w:type="dxa"/>
          </w:tcPr>
          <w:p w:rsidR="008F2AF0" w:rsidRDefault="008F2AF0">
            <w:r>
              <w:t xml:space="preserve">Ghetto </w:t>
            </w:r>
            <w:r w:rsidR="00357110">
              <w:t xml:space="preserve">/ </w:t>
            </w:r>
            <w:r>
              <w:t>Isolation</w:t>
            </w:r>
          </w:p>
          <w:p w:rsidR="00357110" w:rsidRDefault="00357110"/>
          <w:p w:rsidR="00357110" w:rsidRDefault="00357110"/>
        </w:tc>
        <w:tc>
          <w:tcPr>
            <w:tcW w:w="3870" w:type="dxa"/>
          </w:tcPr>
          <w:p w:rsidR="008F2AF0" w:rsidRDefault="008F2AF0"/>
        </w:tc>
        <w:tc>
          <w:tcPr>
            <w:tcW w:w="3685" w:type="dxa"/>
          </w:tcPr>
          <w:p w:rsidR="008F2AF0" w:rsidRDefault="008F2AF0"/>
        </w:tc>
      </w:tr>
      <w:tr w:rsidR="008F2AF0" w:rsidTr="008F2AF0">
        <w:tc>
          <w:tcPr>
            <w:tcW w:w="985" w:type="dxa"/>
          </w:tcPr>
          <w:p w:rsidR="008F2AF0" w:rsidRDefault="008F2AF0"/>
        </w:tc>
        <w:tc>
          <w:tcPr>
            <w:tcW w:w="2250" w:type="dxa"/>
          </w:tcPr>
          <w:p w:rsidR="008F2AF0" w:rsidRDefault="008F2AF0">
            <w:r>
              <w:t>Deportation</w:t>
            </w:r>
          </w:p>
          <w:p w:rsidR="00357110" w:rsidRDefault="00357110"/>
          <w:p w:rsidR="00357110" w:rsidRDefault="00357110"/>
        </w:tc>
        <w:tc>
          <w:tcPr>
            <w:tcW w:w="3870" w:type="dxa"/>
          </w:tcPr>
          <w:p w:rsidR="008F2AF0" w:rsidRDefault="008F2AF0"/>
        </w:tc>
        <w:tc>
          <w:tcPr>
            <w:tcW w:w="3685" w:type="dxa"/>
          </w:tcPr>
          <w:p w:rsidR="008F2AF0" w:rsidRDefault="008F2AF0"/>
        </w:tc>
      </w:tr>
      <w:tr w:rsidR="008F2AF0" w:rsidTr="008F2AF0">
        <w:tc>
          <w:tcPr>
            <w:tcW w:w="985" w:type="dxa"/>
          </w:tcPr>
          <w:p w:rsidR="008F2AF0" w:rsidRDefault="008F2AF0"/>
        </w:tc>
        <w:tc>
          <w:tcPr>
            <w:tcW w:w="2250" w:type="dxa"/>
          </w:tcPr>
          <w:p w:rsidR="008F2AF0" w:rsidRDefault="008F2AF0">
            <w:r>
              <w:t>Concentration Camp</w:t>
            </w:r>
          </w:p>
          <w:p w:rsidR="00357110" w:rsidRDefault="00357110"/>
          <w:p w:rsidR="00357110" w:rsidRDefault="00357110"/>
        </w:tc>
        <w:tc>
          <w:tcPr>
            <w:tcW w:w="3870" w:type="dxa"/>
          </w:tcPr>
          <w:p w:rsidR="008F2AF0" w:rsidRDefault="008F2AF0"/>
        </w:tc>
        <w:tc>
          <w:tcPr>
            <w:tcW w:w="3685" w:type="dxa"/>
          </w:tcPr>
          <w:p w:rsidR="008F2AF0" w:rsidRDefault="008F2AF0"/>
        </w:tc>
      </w:tr>
      <w:tr w:rsidR="008F2AF0" w:rsidTr="008F2AF0">
        <w:tc>
          <w:tcPr>
            <w:tcW w:w="985" w:type="dxa"/>
          </w:tcPr>
          <w:p w:rsidR="008F2AF0" w:rsidRDefault="008F2AF0"/>
        </w:tc>
        <w:tc>
          <w:tcPr>
            <w:tcW w:w="2250" w:type="dxa"/>
          </w:tcPr>
          <w:p w:rsidR="008F2AF0" w:rsidRDefault="008F2AF0">
            <w:proofErr w:type="spellStart"/>
            <w:r>
              <w:t>Wannsee</w:t>
            </w:r>
            <w:proofErr w:type="spellEnd"/>
            <w:r>
              <w:t xml:space="preserve"> Conference</w:t>
            </w:r>
          </w:p>
          <w:p w:rsidR="00357110" w:rsidRDefault="00357110"/>
          <w:p w:rsidR="00357110" w:rsidRDefault="00357110"/>
        </w:tc>
        <w:tc>
          <w:tcPr>
            <w:tcW w:w="3870" w:type="dxa"/>
          </w:tcPr>
          <w:p w:rsidR="008F2AF0" w:rsidRDefault="008F2AF0"/>
        </w:tc>
        <w:tc>
          <w:tcPr>
            <w:tcW w:w="3685" w:type="dxa"/>
          </w:tcPr>
          <w:p w:rsidR="008F2AF0" w:rsidRDefault="008F2AF0"/>
        </w:tc>
      </w:tr>
      <w:tr w:rsidR="008F2AF0" w:rsidTr="008F2AF0">
        <w:tc>
          <w:tcPr>
            <w:tcW w:w="985" w:type="dxa"/>
          </w:tcPr>
          <w:p w:rsidR="008F2AF0" w:rsidRDefault="008F2AF0"/>
        </w:tc>
        <w:tc>
          <w:tcPr>
            <w:tcW w:w="2250" w:type="dxa"/>
          </w:tcPr>
          <w:p w:rsidR="008F2AF0" w:rsidRDefault="008F2AF0">
            <w:r>
              <w:t>Final Solution</w:t>
            </w:r>
          </w:p>
          <w:p w:rsidR="00357110" w:rsidRDefault="00357110"/>
          <w:p w:rsidR="00357110" w:rsidRDefault="00357110"/>
        </w:tc>
        <w:tc>
          <w:tcPr>
            <w:tcW w:w="3870" w:type="dxa"/>
          </w:tcPr>
          <w:p w:rsidR="008F2AF0" w:rsidRDefault="008F2AF0"/>
        </w:tc>
        <w:tc>
          <w:tcPr>
            <w:tcW w:w="3685" w:type="dxa"/>
          </w:tcPr>
          <w:p w:rsidR="008F2AF0" w:rsidRDefault="008F2AF0"/>
        </w:tc>
      </w:tr>
    </w:tbl>
    <w:p w:rsidR="008F2AF0" w:rsidRDefault="008F2AF0"/>
    <w:p w:rsidR="008F2AF0" w:rsidRDefault="008F2AF0">
      <w:r>
        <w:t xml:space="preserve">Compare the above information to the process of genocide practiced on the Ottoman Empire’s “enemies of the State” such as the Armenians, Greeks and Assyrians.  Write a summary paragraph that compares the </w:t>
      </w:r>
      <w:r w:rsidR="00357110">
        <w:t xml:space="preserve">genocidal </w:t>
      </w:r>
      <w:r>
        <w:t xml:space="preserve">events that occurred during </w:t>
      </w:r>
      <w:r w:rsidR="00357110">
        <w:t xml:space="preserve">the </w:t>
      </w:r>
      <w:r>
        <w:t xml:space="preserve">WW1 </w:t>
      </w:r>
      <w:r w:rsidR="00357110">
        <w:t>era to</w:t>
      </w:r>
      <w:r>
        <w:t xml:space="preserve"> those of the WW2 era</w:t>
      </w:r>
      <w:r w:rsidR="0035711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7110" w:rsidTr="00357110">
        <w:tc>
          <w:tcPr>
            <w:tcW w:w="10790" w:type="dxa"/>
          </w:tcPr>
          <w:p w:rsidR="00357110" w:rsidRDefault="00357110"/>
          <w:p w:rsidR="00357110" w:rsidRDefault="00357110"/>
          <w:p w:rsidR="00357110" w:rsidRDefault="00357110"/>
          <w:p w:rsidR="00357110" w:rsidRDefault="00357110"/>
          <w:p w:rsidR="00357110" w:rsidRDefault="00357110"/>
          <w:p w:rsidR="00357110" w:rsidRDefault="00357110"/>
          <w:p w:rsidR="00357110" w:rsidRDefault="00357110"/>
          <w:p w:rsidR="00357110" w:rsidRDefault="00357110"/>
          <w:p w:rsidR="00357110" w:rsidRDefault="00357110"/>
          <w:p w:rsidR="00357110" w:rsidRDefault="00357110"/>
          <w:p w:rsidR="00357110" w:rsidRDefault="00357110"/>
          <w:p w:rsidR="00357110" w:rsidRDefault="00357110">
            <w:bookmarkStart w:id="0" w:name="_GoBack"/>
            <w:bookmarkEnd w:id="0"/>
          </w:p>
        </w:tc>
      </w:tr>
    </w:tbl>
    <w:p w:rsidR="00357110" w:rsidRDefault="00357110"/>
    <w:sectPr w:rsidR="00357110" w:rsidSect="008F2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F0"/>
    <w:rsid w:val="00357110"/>
    <w:rsid w:val="0088538E"/>
    <w:rsid w:val="008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3B6C9-B7EC-4C0E-AD72-550E37F1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2019-04-01T20:30:00Z</dcterms:created>
  <dcterms:modified xsi:type="dcterms:W3CDTF">2019-04-01T20:43:00Z</dcterms:modified>
</cp:coreProperties>
</file>