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A4" w:rsidRPr="00085F64" w:rsidRDefault="0078790D">
      <w:pPr>
        <w:contextualSpacing/>
        <w:rPr>
          <w:rFonts w:ascii="Century Gothic" w:hAnsi="Century Gothic"/>
        </w:rPr>
      </w:pPr>
      <w:r w:rsidRPr="00085F64">
        <w:rPr>
          <w:rFonts w:ascii="Century Gothic" w:hAnsi="Century Gothic"/>
        </w:rPr>
        <w:t xml:space="preserve">Chapter </w:t>
      </w:r>
      <w:r w:rsidR="0024302C" w:rsidRPr="00085F64">
        <w:rPr>
          <w:rFonts w:ascii="Century Gothic" w:hAnsi="Century Gothic"/>
        </w:rPr>
        <w:t>10</w:t>
      </w:r>
      <w:r w:rsidRPr="00085F64">
        <w:rPr>
          <w:rFonts w:ascii="Century Gothic" w:hAnsi="Century Gothic"/>
        </w:rPr>
        <w:t xml:space="preserve">: Key Issue </w:t>
      </w:r>
      <w:r w:rsidR="00576113" w:rsidRPr="00085F64">
        <w:rPr>
          <w:rFonts w:ascii="Century Gothic" w:hAnsi="Century Gothic"/>
        </w:rPr>
        <w:t>3</w:t>
      </w:r>
    </w:p>
    <w:p w:rsidR="0078790D" w:rsidRPr="00085F64" w:rsidRDefault="0078790D">
      <w:pPr>
        <w:contextualSpacing/>
        <w:rPr>
          <w:rFonts w:ascii="Century Gothic" w:hAnsi="Century Gothic"/>
          <w:i/>
          <w:sz w:val="32"/>
          <w:szCs w:val="32"/>
        </w:rPr>
      </w:pPr>
      <w:r w:rsidRPr="00085F64">
        <w:rPr>
          <w:rFonts w:ascii="Century Gothic" w:hAnsi="Century Gothic"/>
          <w:i/>
          <w:sz w:val="32"/>
          <w:szCs w:val="32"/>
        </w:rPr>
        <w:t xml:space="preserve">Where </w:t>
      </w:r>
      <w:r w:rsidR="00C30337" w:rsidRPr="00085F64">
        <w:rPr>
          <w:rFonts w:ascii="Century Gothic" w:hAnsi="Century Gothic"/>
          <w:i/>
          <w:sz w:val="32"/>
          <w:szCs w:val="32"/>
        </w:rPr>
        <w:t xml:space="preserve">Are Agricultural Regions in </w:t>
      </w:r>
      <w:r w:rsidR="00576113" w:rsidRPr="00085F64">
        <w:rPr>
          <w:rFonts w:ascii="Century Gothic" w:hAnsi="Century Gothic"/>
          <w:i/>
          <w:sz w:val="32"/>
          <w:szCs w:val="32"/>
        </w:rPr>
        <w:t>More</w:t>
      </w:r>
      <w:r w:rsidR="00C30337" w:rsidRPr="00085F64">
        <w:rPr>
          <w:rFonts w:ascii="Century Gothic" w:hAnsi="Century Gothic"/>
          <w:i/>
          <w:sz w:val="32"/>
          <w:szCs w:val="32"/>
        </w:rPr>
        <w:t xml:space="preserve"> Developed Countries</w:t>
      </w:r>
      <w:r w:rsidRPr="00085F64">
        <w:rPr>
          <w:rFonts w:ascii="Century Gothic" w:hAnsi="Century Gothic"/>
          <w:i/>
          <w:sz w:val="32"/>
          <w:szCs w:val="32"/>
        </w:rPr>
        <w:t>?</w:t>
      </w:r>
    </w:p>
    <w:p w:rsidR="0078790D" w:rsidRPr="00085F64" w:rsidRDefault="00527E0B" w:rsidP="0078790D">
      <w:pPr>
        <w:rPr>
          <w:rFonts w:ascii="Century Gothic" w:hAnsi="Century Gothic"/>
          <w:sz w:val="12"/>
          <w:szCs w:val="12"/>
        </w:rPr>
      </w:pPr>
      <w:r w:rsidRPr="00085F64">
        <w:rPr>
          <w:rFonts w:ascii="Century Gothic" w:hAnsi="Century Gothic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2.2pt;width:533.25pt;height:0;z-index:1" o:connectortype="straight"/>
        </w:pict>
      </w:r>
    </w:p>
    <w:p w:rsidR="0024302C" w:rsidRPr="00085F64" w:rsidRDefault="001D1A58" w:rsidP="00D635C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>Describe how typical mixed crop and livestock farms operate</w:t>
      </w:r>
      <w:r w:rsidR="006238AD" w:rsidRPr="00085F64">
        <w:rPr>
          <w:rFonts w:ascii="Century Gothic" w:hAnsi="Century Gothic"/>
          <w:sz w:val="20"/>
          <w:szCs w:val="20"/>
        </w:rPr>
        <w:t>.</w:t>
      </w:r>
    </w:p>
    <w:p w:rsidR="0024302C" w:rsidRPr="00085F64" w:rsidRDefault="0024302C" w:rsidP="0024302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6238AD" w:rsidRDefault="006238AD" w:rsidP="0024302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24302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6238AD" w:rsidRPr="00085F64" w:rsidRDefault="00C841B9" w:rsidP="00D635C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>Explain how crop rotation operates.</w:t>
      </w:r>
    </w:p>
    <w:p w:rsidR="00D635C8" w:rsidRDefault="00D635C8" w:rsidP="006238AD">
      <w:pPr>
        <w:pStyle w:val="ListParagraph"/>
        <w:ind w:left="0"/>
        <w:rPr>
          <w:rFonts w:ascii="Century Gothic" w:hAnsi="Century Gothic"/>
          <w:sz w:val="8"/>
          <w:szCs w:val="8"/>
        </w:rPr>
      </w:pPr>
    </w:p>
    <w:p w:rsidR="00085F64" w:rsidRPr="00085F64" w:rsidRDefault="00085F64" w:rsidP="006238AD">
      <w:pPr>
        <w:pStyle w:val="ListParagraph"/>
        <w:ind w:left="0"/>
        <w:rPr>
          <w:rFonts w:ascii="Century Gothic" w:hAnsi="Century Gothic"/>
          <w:sz w:val="8"/>
          <w:szCs w:val="8"/>
        </w:rPr>
      </w:pPr>
    </w:p>
    <w:p w:rsidR="006238AD" w:rsidRDefault="006238AD" w:rsidP="006238AD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6238AD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EA7DD5" w:rsidRPr="00085F64" w:rsidRDefault="00EA7DD5" w:rsidP="006238AD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246F41" w:rsidRPr="00085F64" w:rsidRDefault="00C841B9" w:rsidP="006238A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>What is the most grown crop in the USA? What are some of the commercial uses for this crop?</w:t>
      </w:r>
    </w:p>
    <w:p w:rsidR="00246F41" w:rsidRPr="00085F64" w:rsidRDefault="00246F41" w:rsidP="005309E9">
      <w:pPr>
        <w:pStyle w:val="ListParagraph"/>
        <w:ind w:left="0"/>
        <w:rPr>
          <w:rFonts w:ascii="Century Gothic" w:hAnsi="Century Gothic"/>
          <w:sz w:val="8"/>
          <w:szCs w:val="8"/>
        </w:rPr>
      </w:pPr>
    </w:p>
    <w:p w:rsidR="005309E9" w:rsidRDefault="005309E9" w:rsidP="005309E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5309E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9F4FFC" w:rsidRPr="00085F64" w:rsidRDefault="009F4FFC" w:rsidP="005309E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635C8" w:rsidRPr="00085F64" w:rsidRDefault="00C841B9" w:rsidP="00D635C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>Why have dairy farms traditionally been placed in the first ring around cities</w:t>
      </w:r>
      <w:r w:rsidR="009F4FFC" w:rsidRPr="00085F64">
        <w:rPr>
          <w:rFonts w:ascii="Century Gothic" w:hAnsi="Century Gothic"/>
          <w:sz w:val="20"/>
          <w:szCs w:val="20"/>
        </w:rPr>
        <w:t>?</w:t>
      </w:r>
      <w:r w:rsidR="00E62810" w:rsidRPr="00085F64">
        <w:rPr>
          <w:rFonts w:ascii="Century Gothic" w:hAnsi="Century Gothic"/>
          <w:sz w:val="20"/>
          <w:szCs w:val="20"/>
        </w:rPr>
        <w:t xml:space="preserve"> How has modern technology changed the special relationship between dairy farms and urban areas?</w:t>
      </w:r>
    </w:p>
    <w:p w:rsidR="00D635C8" w:rsidRDefault="00D635C8" w:rsidP="006238AD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6238AD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9F4FFC" w:rsidRPr="00085F64" w:rsidRDefault="009F4FFC" w:rsidP="006238AD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635C8" w:rsidRPr="00085F64" w:rsidRDefault="00E62810" w:rsidP="00D635C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 xml:space="preserve">Describe what happened to the number of </w:t>
      </w:r>
      <w:r w:rsidR="005B7F00" w:rsidRPr="00085F64">
        <w:rPr>
          <w:rFonts w:ascii="Century Gothic" w:hAnsi="Century Gothic"/>
          <w:sz w:val="20"/>
          <w:szCs w:val="20"/>
        </w:rPr>
        <w:t xml:space="preserve">farms with </w:t>
      </w:r>
      <w:r w:rsidRPr="00085F64">
        <w:rPr>
          <w:rFonts w:ascii="Century Gothic" w:hAnsi="Century Gothic"/>
          <w:sz w:val="20"/>
          <w:szCs w:val="20"/>
        </w:rPr>
        <w:t xml:space="preserve">milk cows in the USA </w:t>
      </w:r>
      <w:proofErr w:type="gramStart"/>
      <w:r w:rsidRPr="00085F64">
        <w:rPr>
          <w:rFonts w:ascii="Century Gothic" w:hAnsi="Century Gothic"/>
          <w:sz w:val="20"/>
          <w:szCs w:val="20"/>
        </w:rPr>
        <w:t>between 1980-2000</w:t>
      </w:r>
      <w:proofErr w:type="gramEnd"/>
      <w:r w:rsidRPr="00085F64">
        <w:rPr>
          <w:rFonts w:ascii="Century Gothic" w:hAnsi="Century Gothic"/>
          <w:sz w:val="20"/>
          <w:szCs w:val="20"/>
        </w:rPr>
        <w:t xml:space="preserve">. </w:t>
      </w:r>
      <w:r w:rsidR="00C40C29" w:rsidRPr="00085F64">
        <w:rPr>
          <w:rFonts w:ascii="Century Gothic" w:hAnsi="Century Gothic"/>
          <w:sz w:val="20"/>
          <w:szCs w:val="20"/>
        </w:rPr>
        <w:t xml:space="preserve"> </w:t>
      </w:r>
      <w:r w:rsidR="005B7F00" w:rsidRPr="00085F64">
        <w:rPr>
          <w:rFonts w:ascii="Century Gothic" w:hAnsi="Century Gothic"/>
          <w:sz w:val="20"/>
          <w:szCs w:val="20"/>
        </w:rPr>
        <w:t>What happened to the number of cows and the amount of milk produced?</w:t>
      </w:r>
    </w:p>
    <w:p w:rsidR="00246F41" w:rsidRDefault="00246F41" w:rsidP="00246F41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246F41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9F4FFC" w:rsidRPr="00085F64" w:rsidRDefault="009F4FFC" w:rsidP="00246F41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635C8" w:rsidRPr="00085F64" w:rsidRDefault="009F4FFC" w:rsidP="00D635C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 xml:space="preserve">Explain </w:t>
      </w:r>
      <w:r w:rsidR="005B7F00" w:rsidRPr="00085F64">
        <w:rPr>
          <w:rFonts w:ascii="Century Gothic" w:hAnsi="Century Gothic"/>
          <w:sz w:val="20"/>
          <w:szCs w:val="20"/>
        </w:rPr>
        <w:t>the economic and political advantages of grain farming for countries like the USA</w:t>
      </w:r>
      <w:r w:rsidR="00551A07" w:rsidRPr="00085F64">
        <w:rPr>
          <w:rFonts w:ascii="Century Gothic" w:hAnsi="Century Gothic"/>
          <w:sz w:val="20"/>
          <w:szCs w:val="20"/>
        </w:rPr>
        <w:t>.</w:t>
      </w:r>
    </w:p>
    <w:p w:rsidR="00101DAC" w:rsidRDefault="00101DAC" w:rsidP="009F4FF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9F4FF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9F4FFC" w:rsidRPr="00085F64" w:rsidRDefault="009F4FFC" w:rsidP="009F4FF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246F41" w:rsidRPr="00085F64" w:rsidRDefault="00105ED2" w:rsidP="00110F5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>Describe the geographical elements of the Cattle Kingdom</w:t>
      </w:r>
      <w:r w:rsidR="00EA54F4">
        <w:rPr>
          <w:rFonts w:ascii="Century Gothic" w:hAnsi="Century Gothic"/>
          <w:sz w:val="20"/>
          <w:szCs w:val="20"/>
        </w:rPr>
        <w:t xml:space="preserve">, featuring Texas Longhorn cattle, </w:t>
      </w:r>
      <w:r w:rsidRPr="00085F64">
        <w:rPr>
          <w:rFonts w:ascii="Century Gothic" w:hAnsi="Century Gothic"/>
          <w:sz w:val="20"/>
          <w:szCs w:val="20"/>
        </w:rPr>
        <w:t>that dominated US agriculture from 1867-1885.</w:t>
      </w:r>
    </w:p>
    <w:p w:rsidR="009F4FFC" w:rsidRPr="00085F64" w:rsidRDefault="00085F64" w:rsidP="009F4FFC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19.3pt;margin-top:6.55pt;width:89.25pt;height:109.8pt;z-index:4">
            <v:textbox>
              <w:txbxContent>
                <w:p w:rsidR="00105ED2" w:rsidRPr="000C5244" w:rsidRDefault="00105ED2" w:rsidP="00105ED2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C52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Abilene, Dodge City</w:t>
                  </w:r>
                  <w:r w:rsidR="000C52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, Wichita</w:t>
                  </w:r>
                </w:p>
              </w:txbxContent>
            </v:textbox>
          </v:shape>
        </w:pict>
      </w:r>
      <w:r w:rsidRPr="00085F64">
        <w:rPr>
          <w:rFonts w:ascii="Century Gothic" w:hAnsi="Century Gothic"/>
          <w:noProof/>
          <w:sz w:val="20"/>
          <w:szCs w:val="20"/>
        </w:rPr>
        <w:pict>
          <v:shape id="_x0000_s1049" type="#_x0000_t202" style="position:absolute;left:0;text-align:left;margin-left:337.8pt;margin-top:6.55pt;width:87.75pt;height:109.8pt;z-index:5">
            <v:textbox>
              <w:txbxContent>
                <w:p w:rsidR="00105ED2" w:rsidRPr="000C5244" w:rsidRDefault="00105ED2" w:rsidP="00105ED2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C52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Chicago </w:t>
                  </w:r>
                </w:p>
                <w:p w:rsidR="00105ED2" w:rsidRDefault="000C5244" w:rsidP="00105ED2">
                  <w:pPr>
                    <w:numPr>
                      <w:ilvl w:val="0"/>
                      <w:numId w:val="5"/>
                    </w:numPr>
                    <w:ind w:left="180" w:hanging="18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slaughter houses</w:t>
                  </w:r>
                </w:p>
                <w:p w:rsidR="000C5244" w:rsidRDefault="000C5244" w:rsidP="00105ED2">
                  <w:pPr>
                    <w:numPr>
                      <w:ilvl w:val="0"/>
                      <w:numId w:val="5"/>
                    </w:numPr>
                    <w:ind w:left="180" w:hanging="18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processed and packaged</w:t>
                  </w:r>
                </w:p>
                <w:p w:rsidR="000C5244" w:rsidRPr="00105ED2" w:rsidRDefault="000C5244" w:rsidP="00105ED2">
                  <w:pPr>
                    <w:numPr>
                      <w:ilvl w:val="0"/>
                      <w:numId w:val="5"/>
                    </w:numPr>
                    <w:ind w:left="180" w:hanging="18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meat sent east</w:t>
                  </w:r>
                </w:p>
              </w:txbxContent>
            </v:textbox>
          </v:shape>
        </w:pict>
      </w:r>
      <w:r w:rsidRPr="00085F64">
        <w:rPr>
          <w:rFonts w:ascii="Century Gothic" w:hAnsi="Century Gothic"/>
          <w:noProof/>
          <w:sz w:val="20"/>
          <w:szCs w:val="20"/>
        </w:rPr>
        <w:pict>
          <v:shape id="_x0000_s1050" type="#_x0000_t202" style="position:absolute;left:0;text-align:left;margin-left:453.3pt;margin-top:6.55pt;width:86.25pt;height:109.8pt;z-index:6">
            <v:textbox>
              <w:txbxContent>
                <w:p w:rsidR="00105ED2" w:rsidRPr="000C5244" w:rsidRDefault="000C5244" w:rsidP="00105ED2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C52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Eastern cities</w:t>
                  </w:r>
                </w:p>
                <w:p w:rsidR="000C5244" w:rsidRDefault="000C5244" w:rsidP="000C5244">
                  <w:pPr>
                    <w:numPr>
                      <w:ilvl w:val="0"/>
                      <w:numId w:val="6"/>
                    </w:numPr>
                    <w:ind w:left="180" w:hanging="18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meat taken from trains to markets</w:t>
                  </w:r>
                </w:p>
                <w:p w:rsidR="000C5244" w:rsidRPr="00105ED2" w:rsidRDefault="000C5244" w:rsidP="000C5244">
                  <w:pPr>
                    <w:numPr>
                      <w:ilvl w:val="0"/>
                      <w:numId w:val="6"/>
                    </w:numPr>
                    <w:ind w:left="180" w:hanging="18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biggest population</w:t>
                  </w:r>
                </w:p>
              </w:txbxContent>
            </v:textbox>
          </v:shape>
        </w:pict>
      </w:r>
      <w:r w:rsidRPr="00085F64">
        <w:rPr>
          <w:rFonts w:ascii="Century Gothic" w:hAnsi="Century Gothic"/>
          <w:noProof/>
          <w:sz w:val="20"/>
          <w:szCs w:val="20"/>
        </w:rPr>
        <w:pict>
          <v:shape id="_x0000_s1046" type="#_x0000_t202" style="position:absolute;left:0;text-align:left;margin-left:-10.95pt;margin-top:6.55pt;width:86.25pt;height:109.8pt;z-index:2">
            <v:textbox>
              <w:txbxContent>
                <w:p w:rsidR="00105ED2" w:rsidRPr="000C5244" w:rsidRDefault="00105ED2" w:rsidP="00105ED2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C52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Cattle ranches in Texas</w:t>
                  </w:r>
                </w:p>
              </w:txbxContent>
            </v:textbox>
          </v:shape>
        </w:pict>
      </w:r>
      <w:r w:rsidR="000C5244" w:rsidRPr="00085F64">
        <w:rPr>
          <w:rFonts w:ascii="Century Gothic" w:hAnsi="Century Gothic"/>
          <w:noProof/>
          <w:sz w:val="20"/>
          <w:szCs w:val="20"/>
        </w:rPr>
        <w:pict>
          <v:shape id="_x0000_s1047" type="#_x0000_t202" style="position:absolute;left:0;text-align:left;margin-left:103.05pt;margin-top:6.55pt;width:87pt;height:109.8pt;z-index:3">
            <v:textbox>
              <w:txbxContent>
                <w:p w:rsidR="00105ED2" w:rsidRPr="000C5244" w:rsidRDefault="00105ED2" w:rsidP="00105ED2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C524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Cowboys </w:t>
                  </w:r>
                </w:p>
              </w:txbxContent>
            </v:textbox>
          </v:shape>
        </w:pict>
      </w:r>
      <w:r w:rsidR="000C5244" w:rsidRPr="00085F64">
        <w:rPr>
          <w:rFonts w:ascii="Century Gothic" w:hAnsi="Century Gothic"/>
          <w:noProof/>
          <w:sz w:val="20"/>
          <w:szCs w:val="20"/>
        </w:rPr>
        <w:pict>
          <v:shape id="_x0000_s1053" type="#_x0000_t32" style="position:absolute;left:0;text-align:left;margin-left:308.55pt;margin-top:49.3pt;width:21pt;height:0;z-index:9" o:connectortype="straight">
            <v:stroke endarrow="block"/>
          </v:shape>
        </w:pict>
      </w:r>
      <w:r w:rsidR="000C5244" w:rsidRPr="00085F64">
        <w:rPr>
          <w:rFonts w:ascii="Century Gothic" w:hAnsi="Century Gothic"/>
          <w:noProof/>
          <w:sz w:val="20"/>
          <w:szCs w:val="20"/>
        </w:rPr>
        <w:pict>
          <v:shape id="_x0000_s1052" type="#_x0000_t32" style="position:absolute;left:0;text-align:left;margin-left:190.05pt;margin-top:49.3pt;width:21pt;height:0;z-index:8" o:connectortype="straight">
            <v:stroke endarrow="block"/>
          </v:shape>
        </w:pict>
      </w:r>
      <w:r w:rsidR="000C5244" w:rsidRPr="00085F64">
        <w:rPr>
          <w:rFonts w:ascii="Century Gothic" w:hAnsi="Century Gothic"/>
          <w:noProof/>
          <w:sz w:val="20"/>
          <w:szCs w:val="20"/>
        </w:rPr>
        <w:pict>
          <v:shape id="_x0000_s1051" type="#_x0000_t32" style="position:absolute;left:0;text-align:left;margin-left:75.3pt;margin-top:49.3pt;width:21pt;height:0;z-index:7" o:connectortype="straight">
            <v:stroke endarrow="block"/>
          </v:shape>
        </w:pict>
      </w:r>
    </w:p>
    <w:p w:rsidR="00105ED2" w:rsidRPr="00085F64" w:rsidRDefault="00105ED2" w:rsidP="009F4FF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05ED2" w:rsidRPr="00085F64" w:rsidRDefault="00105ED2" w:rsidP="009F4FF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3D461F" w:rsidRPr="00085F64" w:rsidRDefault="00105ED2" w:rsidP="009F4FFC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noProof/>
          <w:sz w:val="20"/>
          <w:szCs w:val="20"/>
        </w:rPr>
        <w:pict>
          <v:shape id="_x0000_s1055" type="#_x0000_t32" style="position:absolute;left:0;text-align:left;margin-left:425.55pt;margin-top:7.5pt;width:21pt;height:0;z-index:10" o:connectortype="straight">
            <v:stroke endarrow="block"/>
          </v:shape>
        </w:pict>
      </w:r>
    </w:p>
    <w:p w:rsidR="00C40C29" w:rsidRPr="00085F64" w:rsidRDefault="00C40C29" w:rsidP="009F4FF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05ED2" w:rsidRPr="00085F64" w:rsidRDefault="00105ED2" w:rsidP="009F4FFC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05ED2" w:rsidRDefault="00105ED2" w:rsidP="00105ED2">
      <w:pPr>
        <w:pStyle w:val="ListParagraph"/>
        <w:ind w:left="360"/>
        <w:jc w:val="center"/>
        <w:rPr>
          <w:rFonts w:ascii="Century Gothic" w:hAnsi="Century Gothic"/>
          <w:sz w:val="20"/>
          <w:szCs w:val="20"/>
        </w:rPr>
      </w:pPr>
    </w:p>
    <w:p w:rsidR="00085F64" w:rsidRDefault="00085F64" w:rsidP="00105ED2">
      <w:pPr>
        <w:pStyle w:val="ListParagraph"/>
        <w:ind w:left="360"/>
        <w:jc w:val="center"/>
        <w:rPr>
          <w:rFonts w:ascii="Century Gothic" w:hAnsi="Century Gothic"/>
          <w:sz w:val="20"/>
          <w:szCs w:val="20"/>
        </w:rPr>
      </w:pPr>
    </w:p>
    <w:p w:rsidR="00085F64" w:rsidRDefault="00085F64" w:rsidP="00105ED2">
      <w:pPr>
        <w:pStyle w:val="ListParagraph"/>
        <w:ind w:left="360"/>
        <w:jc w:val="center"/>
        <w:rPr>
          <w:rFonts w:ascii="Century Gothic" w:hAnsi="Century Gothic"/>
          <w:sz w:val="20"/>
          <w:szCs w:val="20"/>
        </w:rPr>
      </w:pPr>
    </w:p>
    <w:p w:rsidR="00085F64" w:rsidRDefault="00085F64" w:rsidP="00105ED2">
      <w:pPr>
        <w:pStyle w:val="ListParagraph"/>
        <w:ind w:left="360"/>
        <w:jc w:val="center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105ED2">
      <w:pPr>
        <w:pStyle w:val="ListParagraph"/>
        <w:ind w:left="360"/>
        <w:jc w:val="center"/>
        <w:rPr>
          <w:rFonts w:ascii="Century Gothic" w:hAnsi="Century Gothic"/>
          <w:sz w:val="20"/>
          <w:szCs w:val="20"/>
        </w:rPr>
      </w:pPr>
    </w:p>
    <w:p w:rsidR="000C5244" w:rsidRPr="00085F64" w:rsidRDefault="000C5244" w:rsidP="00110F5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 xml:space="preserve">Describe the </w:t>
      </w:r>
      <w:r w:rsidR="001D41E6" w:rsidRPr="00085F64">
        <w:rPr>
          <w:rFonts w:ascii="Century Gothic" w:hAnsi="Century Gothic"/>
          <w:sz w:val="20"/>
          <w:szCs w:val="20"/>
        </w:rPr>
        <w:t xml:space="preserve">land-use changes involved in the </w:t>
      </w:r>
      <w:r w:rsidRPr="00085F64">
        <w:rPr>
          <w:rFonts w:ascii="Century Gothic" w:hAnsi="Century Gothic"/>
          <w:b/>
          <w:sz w:val="20"/>
          <w:szCs w:val="20"/>
        </w:rPr>
        <w:t>ran</w:t>
      </w:r>
      <w:r w:rsidR="00EA54F4">
        <w:rPr>
          <w:rFonts w:ascii="Century Gothic" w:hAnsi="Century Gothic"/>
          <w:b/>
          <w:sz w:val="20"/>
          <w:szCs w:val="20"/>
        </w:rPr>
        <w:t>ge</w:t>
      </w:r>
      <w:r w:rsidRPr="00085F64">
        <w:rPr>
          <w:rFonts w:ascii="Century Gothic" w:hAnsi="Century Gothic"/>
          <w:b/>
          <w:sz w:val="20"/>
          <w:szCs w:val="20"/>
        </w:rPr>
        <w:t xml:space="preserve"> wars</w:t>
      </w:r>
      <w:r w:rsidRPr="00085F64">
        <w:rPr>
          <w:rFonts w:ascii="Century Gothic" w:hAnsi="Century Gothic"/>
          <w:sz w:val="20"/>
          <w:szCs w:val="20"/>
        </w:rPr>
        <w:t>.</w:t>
      </w:r>
    </w:p>
    <w:p w:rsidR="000C5244" w:rsidRPr="00085F64" w:rsidRDefault="000C5244" w:rsidP="000C5244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C5244" w:rsidRPr="00085F64" w:rsidRDefault="000C5244" w:rsidP="000C5244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C5244" w:rsidRDefault="000C5244" w:rsidP="000C5244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0C5244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9F4FFC" w:rsidRPr="00085F64" w:rsidRDefault="00EA54F4" w:rsidP="00110F5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European beef cattle breeds (like the Angus, Brahman Hereford &amp; </w:t>
      </w:r>
      <w:proofErr w:type="spellStart"/>
      <w:r>
        <w:rPr>
          <w:rFonts w:ascii="Century Gothic" w:hAnsi="Century Gothic"/>
          <w:sz w:val="20"/>
          <w:szCs w:val="20"/>
        </w:rPr>
        <w:t>Limousin</w:t>
      </w:r>
      <w:proofErr w:type="spellEnd"/>
      <w:r>
        <w:rPr>
          <w:rFonts w:ascii="Century Gothic" w:hAnsi="Century Gothic"/>
          <w:sz w:val="20"/>
          <w:szCs w:val="20"/>
        </w:rPr>
        <w:t xml:space="preserve">) were </w:t>
      </w:r>
      <w:r w:rsidR="008E6353">
        <w:rPr>
          <w:rFonts w:ascii="Century Gothic" w:hAnsi="Century Gothic"/>
          <w:sz w:val="20"/>
          <w:szCs w:val="20"/>
        </w:rPr>
        <w:t>re-</w:t>
      </w:r>
      <w:r>
        <w:rPr>
          <w:rFonts w:ascii="Century Gothic" w:hAnsi="Century Gothic"/>
          <w:sz w:val="20"/>
          <w:szCs w:val="20"/>
        </w:rPr>
        <w:t xml:space="preserve">introduced to the Americas in the post-Civil War era </w:t>
      </w:r>
      <w:r w:rsidR="008E6353">
        <w:rPr>
          <w:rFonts w:ascii="Century Gothic" w:hAnsi="Century Gothic"/>
          <w:sz w:val="20"/>
          <w:szCs w:val="20"/>
        </w:rPr>
        <w:t xml:space="preserve">when the US population &amp; industries were booming. </w:t>
      </w:r>
      <w:r w:rsidR="000C5244" w:rsidRPr="00085F64">
        <w:rPr>
          <w:rFonts w:ascii="Century Gothic" w:hAnsi="Century Gothic"/>
          <w:sz w:val="20"/>
          <w:szCs w:val="20"/>
        </w:rPr>
        <w:t xml:space="preserve">How did the introduction of European cattle </w:t>
      </w:r>
      <w:r w:rsidR="008E6353">
        <w:rPr>
          <w:rFonts w:ascii="Century Gothic" w:hAnsi="Century Gothic"/>
          <w:sz w:val="20"/>
          <w:szCs w:val="20"/>
        </w:rPr>
        <w:t>&amp; technological developments</w:t>
      </w:r>
      <w:r w:rsidR="000C5244" w:rsidRPr="00085F64">
        <w:rPr>
          <w:rFonts w:ascii="Century Gothic" w:hAnsi="Century Gothic"/>
          <w:sz w:val="20"/>
          <w:szCs w:val="20"/>
        </w:rPr>
        <w:t xml:space="preserve"> change the nature of cattle ranching?</w:t>
      </w:r>
    </w:p>
    <w:p w:rsidR="009F4FFC" w:rsidRPr="00085F64" w:rsidRDefault="009F4FFC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3D461F" w:rsidRPr="00085F64" w:rsidRDefault="003D461F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3D461F" w:rsidRPr="00085F64" w:rsidRDefault="003D461F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9F4FFC" w:rsidRPr="00085F64" w:rsidRDefault="000C5244" w:rsidP="00110F5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>How did the location of Argentina’s Pampas help the cattle industry develop</w:t>
      </w:r>
      <w:r w:rsidR="008E6353">
        <w:rPr>
          <w:rFonts w:ascii="Century Gothic" w:hAnsi="Century Gothic"/>
          <w:sz w:val="20"/>
          <w:szCs w:val="20"/>
        </w:rPr>
        <w:t xml:space="preserve"> in South America</w:t>
      </w:r>
      <w:bookmarkStart w:id="0" w:name="_GoBack"/>
      <w:bookmarkEnd w:id="0"/>
      <w:r w:rsidRPr="00085F64">
        <w:rPr>
          <w:rFonts w:ascii="Century Gothic" w:hAnsi="Century Gothic"/>
          <w:sz w:val="20"/>
          <w:szCs w:val="20"/>
        </w:rPr>
        <w:t>?</w:t>
      </w:r>
    </w:p>
    <w:p w:rsidR="00BF15DA" w:rsidRDefault="00BF15DA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Default="00085F64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BF15DA" w:rsidRPr="00085F64" w:rsidRDefault="001D41E6" w:rsidP="00110F5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 xml:space="preserve">In addition to grains used primarily for pasta and wheat, what are the main crops raised in </w:t>
      </w:r>
      <w:r w:rsidR="00085F64">
        <w:rPr>
          <w:rFonts w:ascii="Century Gothic" w:hAnsi="Century Gothic"/>
          <w:sz w:val="20"/>
          <w:szCs w:val="20"/>
        </w:rPr>
        <w:t>M</w:t>
      </w:r>
      <w:r w:rsidRPr="00085F64">
        <w:rPr>
          <w:rFonts w:ascii="Century Gothic" w:hAnsi="Century Gothic"/>
          <w:sz w:val="20"/>
          <w:szCs w:val="20"/>
        </w:rPr>
        <w:t>editerranean agriculture?</w:t>
      </w:r>
    </w:p>
    <w:p w:rsidR="003D461F" w:rsidRDefault="003D461F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Default="00085F64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BF15DA" w:rsidRPr="00085F64" w:rsidRDefault="00813BC7" w:rsidP="00110F5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>Describe what is meant by truck farming. Explain the new specialty farming that has developed in the Northeast.</w:t>
      </w:r>
    </w:p>
    <w:p w:rsidR="00BF15DA" w:rsidRPr="00085F64" w:rsidRDefault="00BF15DA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3D461F" w:rsidRPr="00085F64" w:rsidRDefault="003D461F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3D461F" w:rsidRPr="00085F64" w:rsidRDefault="003D461F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BF15DA" w:rsidRPr="00085F64" w:rsidRDefault="00813BC7" w:rsidP="00110F5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 xml:space="preserve">According to the German geographer Johann Heinrich von </w:t>
      </w:r>
      <w:proofErr w:type="spellStart"/>
      <w:r w:rsidRPr="00085F64">
        <w:rPr>
          <w:rFonts w:ascii="Century Gothic" w:hAnsi="Century Gothic"/>
          <w:sz w:val="20"/>
          <w:szCs w:val="20"/>
        </w:rPr>
        <w:t>Thunen</w:t>
      </w:r>
      <w:proofErr w:type="spellEnd"/>
      <w:r w:rsidRPr="00085F64">
        <w:rPr>
          <w:rFonts w:ascii="Century Gothic" w:hAnsi="Century Gothic"/>
          <w:sz w:val="20"/>
          <w:szCs w:val="20"/>
        </w:rPr>
        <w:t>, what do all farmers base their considerations of what to cultivate on?</w:t>
      </w:r>
    </w:p>
    <w:p w:rsidR="00085F64" w:rsidRDefault="00085F64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3D461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A46A7C" w:rsidRPr="00085F64" w:rsidRDefault="00C40C29" w:rsidP="00110F5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 xml:space="preserve">Describe </w:t>
      </w:r>
      <w:r w:rsidR="00AD45C1" w:rsidRPr="00085F64">
        <w:rPr>
          <w:rFonts w:ascii="Century Gothic" w:hAnsi="Century Gothic"/>
          <w:sz w:val="20"/>
          <w:szCs w:val="20"/>
        </w:rPr>
        <w:t>the two sets of monetary values farmers consider when choosing which crops to cultivate</w:t>
      </w:r>
      <w:r w:rsidR="003D461F" w:rsidRPr="00085F64">
        <w:rPr>
          <w:rFonts w:ascii="Century Gothic" w:hAnsi="Century Gothic"/>
          <w:sz w:val="20"/>
          <w:szCs w:val="20"/>
        </w:rPr>
        <w:t>.</w:t>
      </w:r>
    </w:p>
    <w:p w:rsidR="003D461F" w:rsidRPr="00085F64" w:rsidRDefault="003D461F" w:rsidP="00C40C2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C40C29" w:rsidRDefault="00C40C29" w:rsidP="00C40C2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85F64" w:rsidRPr="00085F64" w:rsidRDefault="00085F64" w:rsidP="00C40C2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C40C29" w:rsidRPr="00085F64" w:rsidRDefault="00C40C29" w:rsidP="00C40C2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C40C29" w:rsidRPr="00085F64" w:rsidRDefault="00DE58C7" w:rsidP="00110F5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sz w:val="20"/>
          <w:szCs w:val="20"/>
        </w:rPr>
        <w:t xml:space="preserve">Please use the diagram below to create annotated notes describing von </w:t>
      </w:r>
      <w:proofErr w:type="spellStart"/>
      <w:r w:rsidRPr="00085F64">
        <w:rPr>
          <w:rFonts w:ascii="Century Gothic" w:hAnsi="Century Gothic"/>
          <w:sz w:val="20"/>
          <w:szCs w:val="20"/>
        </w:rPr>
        <w:t>Thunen’s</w:t>
      </w:r>
      <w:proofErr w:type="spellEnd"/>
      <w:r w:rsidRPr="00085F64">
        <w:rPr>
          <w:rFonts w:ascii="Century Gothic" w:hAnsi="Century Gothic"/>
          <w:sz w:val="20"/>
          <w:szCs w:val="20"/>
        </w:rPr>
        <w:t xml:space="preserve"> Model.</w:t>
      </w: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  <w:r w:rsidRPr="00085F64">
        <w:rPr>
          <w:rFonts w:ascii="Century Gothic" w:hAnsi="Century Gothic"/>
          <w:noProof/>
          <w:sz w:val="20"/>
          <w:szCs w:val="20"/>
        </w:rPr>
        <w:pict>
          <v:shape id="_x0000_s1056" type="#_x0000_t202" style="position:absolute;left:0;text-align:left;margin-left:-21.65pt;margin-top:7.3pt;width:294.8pt;height:315.15pt;z-index:11;mso-wrap-style:none" stroked="f">
            <v:fill opacity="0"/>
            <v:textbox style="mso-fit-shape-to-text:t">
              <w:txbxContent>
                <w:p w:rsidR="00DE58C7" w:rsidRDefault="00DE58C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0.5pt;height:308.25pt">
                        <v:imagedata r:id="rId5" o:title="IMG_0006" gain="112993f"/>
                      </v:shape>
                    </w:pict>
                  </w:r>
                </w:p>
              </w:txbxContent>
            </v:textbox>
          </v:shape>
        </w:pict>
      </w: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DE58C7" w:rsidRPr="00085F64" w:rsidRDefault="00DE58C7" w:rsidP="00DE58C7">
      <w:pPr>
        <w:pStyle w:val="ListParagraph"/>
        <w:rPr>
          <w:rFonts w:ascii="Century Gothic" w:hAnsi="Century Gothic"/>
          <w:sz w:val="20"/>
          <w:szCs w:val="20"/>
        </w:rPr>
      </w:pPr>
    </w:p>
    <w:p w:rsidR="00246F41" w:rsidRPr="00085F64" w:rsidRDefault="00246F41" w:rsidP="00085F64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sectPr w:rsidR="00246F41" w:rsidRPr="00085F64" w:rsidSect="0078790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051C"/>
    <w:multiLevelType w:val="hybridMultilevel"/>
    <w:tmpl w:val="4566B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97630"/>
    <w:multiLevelType w:val="hybridMultilevel"/>
    <w:tmpl w:val="CF1E3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10C4F"/>
    <w:multiLevelType w:val="hybridMultilevel"/>
    <w:tmpl w:val="E724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57E0"/>
    <w:multiLevelType w:val="hybridMultilevel"/>
    <w:tmpl w:val="FCAC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064AE"/>
    <w:multiLevelType w:val="hybridMultilevel"/>
    <w:tmpl w:val="7A72D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F2551"/>
    <w:multiLevelType w:val="hybridMultilevel"/>
    <w:tmpl w:val="9F840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90D"/>
    <w:rsid w:val="00056F3B"/>
    <w:rsid w:val="00085F64"/>
    <w:rsid w:val="000C5244"/>
    <w:rsid w:val="00101DAC"/>
    <w:rsid w:val="00105ED2"/>
    <w:rsid w:val="00110F53"/>
    <w:rsid w:val="00196A93"/>
    <w:rsid w:val="001D1A58"/>
    <w:rsid w:val="001D41E6"/>
    <w:rsid w:val="0024302C"/>
    <w:rsid w:val="00246F41"/>
    <w:rsid w:val="00372BE3"/>
    <w:rsid w:val="003D461F"/>
    <w:rsid w:val="00527E0B"/>
    <w:rsid w:val="005309E9"/>
    <w:rsid w:val="00551A07"/>
    <w:rsid w:val="00576113"/>
    <w:rsid w:val="005B7F00"/>
    <w:rsid w:val="005D07E2"/>
    <w:rsid w:val="006238AD"/>
    <w:rsid w:val="00630C39"/>
    <w:rsid w:val="0067720D"/>
    <w:rsid w:val="0078790D"/>
    <w:rsid w:val="008077AB"/>
    <w:rsid w:val="00813BC7"/>
    <w:rsid w:val="00823C5C"/>
    <w:rsid w:val="008E6353"/>
    <w:rsid w:val="00926A19"/>
    <w:rsid w:val="009758A3"/>
    <w:rsid w:val="009C0A9C"/>
    <w:rsid w:val="009F4FFC"/>
    <w:rsid w:val="00A46A7C"/>
    <w:rsid w:val="00A802EF"/>
    <w:rsid w:val="00AD45C1"/>
    <w:rsid w:val="00BF15DA"/>
    <w:rsid w:val="00C03315"/>
    <w:rsid w:val="00C30337"/>
    <w:rsid w:val="00C40C29"/>
    <w:rsid w:val="00C43152"/>
    <w:rsid w:val="00C841B9"/>
    <w:rsid w:val="00CC283B"/>
    <w:rsid w:val="00D635C8"/>
    <w:rsid w:val="00DE58C7"/>
    <w:rsid w:val="00E20EA4"/>
    <w:rsid w:val="00E30B11"/>
    <w:rsid w:val="00E62810"/>
    <w:rsid w:val="00EA54F4"/>
    <w:rsid w:val="00EA7DD5"/>
    <w:rsid w:val="00E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26"/>
        <o:r id="V:Rule2" type="connector" idref="#_x0000_s1051"/>
        <o:r id="V:Rule3" type="connector" idref="#_x0000_s1052"/>
        <o:r id="V:Rule4" type="connector" idref="#_x0000_s1053"/>
        <o:r id="V:Rule5" type="connector" idref="#_x0000_s1055"/>
      </o:rules>
    </o:shapelayout>
  </w:shapeDefaults>
  <w:decimalSymbol w:val="."/>
  <w:listSeparator w:val=","/>
  <w15:chartTrackingRefBased/>
  <w15:docId w15:val="{F361C1AF-EF59-422F-BA4E-12C07F50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0D"/>
    <w:pPr>
      <w:ind w:left="720"/>
      <w:contextualSpacing/>
    </w:pPr>
  </w:style>
  <w:style w:type="table" w:styleId="TableGrid">
    <w:name w:val="Table Grid"/>
    <w:basedOn w:val="TableNormal"/>
    <w:uiPriority w:val="59"/>
    <w:rsid w:val="00246F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Lunow</dc:creator>
  <cp:keywords/>
  <cp:lastModifiedBy>Reiner Kolodinski</cp:lastModifiedBy>
  <cp:revision>2</cp:revision>
  <dcterms:created xsi:type="dcterms:W3CDTF">2019-03-11T01:05:00Z</dcterms:created>
  <dcterms:modified xsi:type="dcterms:W3CDTF">2019-03-11T01:05:00Z</dcterms:modified>
</cp:coreProperties>
</file>