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23" w:rsidRP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>CWA Class Notes</w:t>
      </w:r>
    </w:p>
    <w:p w:rsidR="00500A0A" w:rsidRP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 xml:space="preserve">January </w:t>
      </w:r>
      <w:r w:rsidR="00511C1B">
        <w:rPr>
          <w:sz w:val="28"/>
          <w:szCs w:val="28"/>
        </w:rPr>
        <w:t>11</w:t>
      </w:r>
      <w:r w:rsidRPr="00500A0A">
        <w:rPr>
          <w:sz w:val="28"/>
          <w:szCs w:val="28"/>
        </w:rPr>
        <w:t>, 2016</w:t>
      </w:r>
      <w:r w:rsidRPr="00500A0A">
        <w:rPr>
          <w:sz w:val="28"/>
          <w:szCs w:val="28"/>
        </w:rPr>
        <w:tab/>
      </w:r>
      <w:r w:rsidRPr="00500A0A">
        <w:rPr>
          <w:sz w:val="28"/>
          <w:szCs w:val="28"/>
        </w:rPr>
        <w:tab/>
        <w:t>Unit: Success</w:t>
      </w:r>
    </w:p>
    <w:p w:rsid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 xml:space="preserve">EQ: </w:t>
      </w:r>
      <w:r w:rsidR="00511C1B">
        <w:rPr>
          <w:sz w:val="28"/>
          <w:szCs w:val="28"/>
        </w:rPr>
        <w:t>Why is “focus” the key to success</w:t>
      </w:r>
      <w:r w:rsidRPr="00500A0A">
        <w:rPr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0A0A" w:rsidTr="00500A0A">
        <w:tc>
          <w:tcPr>
            <w:tcW w:w="4675" w:type="dxa"/>
          </w:tcPr>
          <w:p w:rsidR="00500A0A" w:rsidRDefault="0050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1.Read &amp; annotate article: “</w:t>
            </w:r>
            <w:r w:rsidR="00511C1B">
              <w:rPr>
                <w:sz w:val="28"/>
                <w:szCs w:val="28"/>
              </w:rPr>
              <w:t>Why Focus</w:t>
            </w:r>
            <w:r>
              <w:rPr>
                <w:sz w:val="28"/>
                <w:szCs w:val="28"/>
              </w:rPr>
              <w:t>”</w:t>
            </w:r>
          </w:p>
          <w:p w:rsidR="00500A0A" w:rsidRDefault="0050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 words I need to know &amp; define:</w:t>
            </w:r>
          </w:p>
          <w:p w:rsidR="00500A0A" w:rsidRDefault="00500A0A" w:rsidP="00500A0A">
            <w:pPr>
              <w:rPr>
                <w:sz w:val="28"/>
                <w:szCs w:val="28"/>
              </w:rPr>
            </w:pPr>
          </w:p>
          <w:p w:rsidR="00500A0A" w:rsidRDefault="00500A0A" w:rsidP="00500A0A">
            <w:pPr>
              <w:rPr>
                <w:sz w:val="28"/>
                <w:szCs w:val="28"/>
              </w:rPr>
            </w:pPr>
          </w:p>
          <w:p w:rsidR="00500A0A" w:rsidRDefault="00500A0A" w:rsidP="00500A0A">
            <w:pPr>
              <w:rPr>
                <w:sz w:val="28"/>
                <w:szCs w:val="28"/>
              </w:rPr>
            </w:pPr>
          </w:p>
          <w:p w:rsidR="00500A0A" w:rsidRDefault="00500A0A" w:rsidP="00500A0A">
            <w:pPr>
              <w:rPr>
                <w:sz w:val="28"/>
                <w:szCs w:val="28"/>
              </w:rPr>
            </w:pPr>
          </w:p>
          <w:p w:rsidR="00500A0A" w:rsidRDefault="00500A0A" w:rsidP="0050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11C1B">
              <w:rPr>
                <w:sz w:val="28"/>
                <w:szCs w:val="28"/>
              </w:rPr>
              <w:t>What is the difference between mindlessness and mindfulness</w:t>
            </w:r>
            <w:r>
              <w:rPr>
                <w:sz w:val="28"/>
                <w:szCs w:val="28"/>
              </w:rPr>
              <w:t>?</w:t>
            </w:r>
          </w:p>
          <w:p w:rsidR="00500A0A" w:rsidRDefault="00500A0A" w:rsidP="00500A0A">
            <w:pPr>
              <w:rPr>
                <w:sz w:val="28"/>
                <w:szCs w:val="28"/>
              </w:rPr>
            </w:pPr>
          </w:p>
          <w:p w:rsidR="00500A0A" w:rsidRDefault="00500A0A" w:rsidP="00500A0A">
            <w:pPr>
              <w:rPr>
                <w:sz w:val="28"/>
                <w:szCs w:val="28"/>
              </w:rPr>
            </w:pPr>
          </w:p>
          <w:p w:rsidR="00500A0A" w:rsidRDefault="00500A0A" w:rsidP="0051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11C1B">
              <w:rPr>
                <w:sz w:val="28"/>
                <w:szCs w:val="28"/>
              </w:rPr>
              <w:t>What are “high achieving people able to do?</w:t>
            </w:r>
          </w:p>
          <w:p w:rsidR="00511C1B" w:rsidRDefault="00511C1B" w:rsidP="00511C1B">
            <w:pPr>
              <w:rPr>
                <w:sz w:val="28"/>
                <w:szCs w:val="28"/>
              </w:rPr>
            </w:pPr>
          </w:p>
          <w:p w:rsidR="00511C1B" w:rsidRDefault="00511C1B" w:rsidP="00511C1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5" w:type="dxa"/>
          </w:tcPr>
          <w:p w:rsidR="00500A0A" w:rsidRDefault="00500A0A">
            <w:pPr>
              <w:rPr>
                <w:sz w:val="28"/>
                <w:szCs w:val="28"/>
              </w:rPr>
            </w:pPr>
          </w:p>
          <w:p w:rsidR="00500A0A" w:rsidRDefault="00500A0A">
            <w:pPr>
              <w:rPr>
                <w:sz w:val="28"/>
                <w:szCs w:val="28"/>
              </w:rPr>
            </w:pPr>
          </w:p>
          <w:p w:rsidR="00500A0A" w:rsidRDefault="0050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00A0A" w:rsidRDefault="0050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00A0A" w:rsidRDefault="0050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00A0A" w:rsidRDefault="0050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00A0A" w:rsidRDefault="00500A0A">
            <w:pPr>
              <w:rPr>
                <w:sz w:val="28"/>
                <w:szCs w:val="28"/>
              </w:rPr>
            </w:pPr>
          </w:p>
          <w:p w:rsidR="00500A0A" w:rsidRDefault="0050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11C1B">
              <w:rPr>
                <w:sz w:val="28"/>
                <w:szCs w:val="28"/>
              </w:rPr>
              <w:t>Mindlessness is…</w:t>
            </w:r>
          </w:p>
          <w:p w:rsidR="00511C1B" w:rsidRDefault="0051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Mindfulness is…</w:t>
            </w:r>
          </w:p>
          <w:p w:rsidR="00511C1B" w:rsidRDefault="0051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Therefore the difference is…</w:t>
            </w:r>
          </w:p>
          <w:p w:rsidR="00500A0A" w:rsidRDefault="00500A0A">
            <w:pPr>
              <w:rPr>
                <w:sz w:val="28"/>
                <w:szCs w:val="28"/>
              </w:rPr>
            </w:pPr>
          </w:p>
          <w:p w:rsidR="00500A0A" w:rsidRDefault="0050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00A0A" w:rsidTr="00500A0A">
        <w:tc>
          <w:tcPr>
            <w:tcW w:w="4675" w:type="dxa"/>
          </w:tcPr>
          <w:p w:rsidR="00500A0A" w:rsidRDefault="00500A0A" w:rsidP="00500A0A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500A0A" w:rsidRDefault="00500A0A">
            <w:pPr>
              <w:rPr>
                <w:sz w:val="28"/>
                <w:szCs w:val="28"/>
              </w:rPr>
            </w:pPr>
          </w:p>
        </w:tc>
      </w:tr>
      <w:tr w:rsidR="00500A0A" w:rsidTr="00500A0A">
        <w:tc>
          <w:tcPr>
            <w:tcW w:w="4675" w:type="dxa"/>
          </w:tcPr>
          <w:p w:rsidR="00500A0A" w:rsidRDefault="00500A0A" w:rsidP="0051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Summarize </w:t>
            </w:r>
            <w:r w:rsidR="00511C1B">
              <w:rPr>
                <w:sz w:val="28"/>
                <w:szCs w:val="28"/>
              </w:rPr>
              <w:t>your vision of success by creating an acrostic (use full sentences)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675" w:type="dxa"/>
          </w:tcPr>
          <w:p w:rsidR="00500A0A" w:rsidRDefault="0051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500A0A" w:rsidRDefault="0051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  <w:p w:rsidR="00500A0A" w:rsidRDefault="0051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500A0A" w:rsidRDefault="0051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500A0A" w:rsidRDefault="0051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  <w:p w:rsidR="00500A0A" w:rsidRDefault="0051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500A0A" w:rsidRDefault="0051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500A0A" w:rsidRDefault="00500A0A">
            <w:pPr>
              <w:rPr>
                <w:sz w:val="28"/>
                <w:szCs w:val="28"/>
              </w:rPr>
            </w:pPr>
          </w:p>
          <w:p w:rsidR="00500A0A" w:rsidRDefault="00500A0A">
            <w:pPr>
              <w:rPr>
                <w:sz w:val="28"/>
                <w:szCs w:val="28"/>
              </w:rPr>
            </w:pPr>
          </w:p>
          <w:p w:rsidR="00500A0A" w:rsidRDefault="00500A0A">
            <w:pPr>
              <w:rPr>
                <w:sz w:val="28"/>
                <w:szCs w:val="28"/>
              </w:rPr>
            </w:pPr>
          </w:p>
        </w:tc>
      </w:tr>
    </w:tbl>
    <w:p w:rsidR="00500A0A" w:rsidRPr="00500A0A" w:rsidRDefault="00500A0A">
      <w:pPr>
        <w:rPr>
          <w:sz w:val="28"/>
          <w:szCs w:val="28"/>
        </w:rPr>
      </w:pPr>
    </w:p>
    <w:sectPr w:rsidR="00500A0A" w:rsidRPr="00500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0A"/>
    <w:rsid w:val="00500A0A"/>
    <w:rsid w:val="00511C1B"/>
    <w:rsid w:val="0087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7BFB0-5BB2-42AE-B3D7-68538263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dcterms:created xsi:type="dcterms:W3CDTF">2016-01-11T19:34:00Z</dcterms:created>
  <dcterms:modified xsi:type="dcterms:W3CDTF">2016-01-11T19:34:00Z</dcterms:modified>
</cp:coreProperties>
</file>